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10" w:rsidRPr="00D63510" w:rsidRDefault="009226E0" w:rsidP="009226E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bookmarkStart w:id="0" w:name="_GoBack"/>
      <w:r w:rsidRPr="00D63510">
        <w:rPr>
          <w:rFonts w:ascii="Times New Roman" w:hAnsi="Times New Roman"/>
          <w:b/>
          <w:color w:val="000000"/>
          <w:sz w:val="28"/>
          <w:szCs w:val="28"/>
          <w:lang w:val="kk-KZ"/>
        </w:rPr>
        <w:t>ТУРНИР ЗНАТОКОВ ПРАВА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(КОМАНДНАЯ ИГРА)</w:t>
      </w:r>
    </w:p>
    <w:bookmarkEnd w:id="0"/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Цель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: Формирование правовой грамотности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обучающихся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Задачи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:</w:t>
      </w:r>
    </w:p>
    <w:p w:rsidR="00D63510" w:rsidRPr="00D63510" w:rsidRDefault="00D63510" w:rsidP="009226E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Знакомство с основными правами и обязанностями несовершеннолетних посредством игры;</w:t>
      </w:r>
    </w:p>
    <w:p w:rsidR="00D63510" w:rsidRPr="00D63510" w:rsidRDefault="00D63510" w:rsidP="009226E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Воспитание толерантного отношения к окружающим.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Возраст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: 14-15 лет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181818"/>
          <w:spacing w:val="-15"/>
          <w:sz w:val="28"/>
          <w:szCs w:val="28"/>
          <w:lang w:eastAsia="ru-RU"/>
        </w:rPr>
        <w:t>Ход мероприятия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Добрый день, участники и гости нашей игры! Сегодня мы собрались, чтобы ещё раз поговорить и проверить, знаем ли мы законы.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Один из важнейших принципов, на котором строится свободное общество, — это господство законов.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Как сказал великий мыслитель прошлого Цицерон, «законы должны искоренять пороки и насаждать добродетели».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Существует множество документов, регламентирующих права человека, но пока вы являетесь детьми, ваши права регулирует Конвенция о правах ребенка (Ребенком является каждое человеческое существо до 18 лет).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Я вижу, что команды готовы выяснить, кто из них лучше разбирается в законах, но для начала разрешите представить многоуважаемое жюри, которое будет судить нашу игру (представление жюри). В игре участвуют 2 команды учащиеся 8 классов. Турнир состоит из 8 конкурсов. Победителем становится команда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,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набравшая большее количество баллов. Для того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,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чтобы определить последовательность ответов капитанов прошу подойти ко мне для жеребьевки.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  <w:t>1. Конкурс «Представление команд»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 течение 2-3 минут проходит представление участников: название команды, девиз, эмблема. Максимальная оценка 5 баллов. Согласно жеребьевке Представление первой команды, представление второй команды.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  <w:t>2. Конкурс «Знаете ли вы закон»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Вашему вниманию будут предложены различные ситуации, необходимо определить, какие виды юридической ответственности наступают и правильно поднять таблички «Уголовная ответственность», «Административная ответственность». Внимание на экран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Ученик разбил стекло (</w:t>
      </w:r>
      <w:proofErr w:type="gramStart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административная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Гражданин сознательно купил ворованную вещь (</w:t>
      </w: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уголовная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Гражданин без лицензии поймал на удочку 15 кг рыбы (</w:t>
      </w:r>
      <w:proofErr w:type="gramStart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административная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Браконьер выловил 3 осетров (</w:t>
      </w: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уголовная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Гражданин из мести поджог дом соседа (</w:t>
      </w:r>
      <w:proofErr w:type="gramStart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административная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2 команда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1. Школьник случайно попал из рогатки в глаз прохожему (</w:t>
      </w:r>
      <w:proofErr w:type="gramStart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административная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2. Машинист тепловоза явился на работу в нетрезвом состоянии (</w:t>
      </w:r>
      <w:proofErr w:type="gramStart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административная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lastRenderedPageBreak/>
        <w:t>3. Водитель автомашины не справился с управлением и повредил стоявшую «Волгу» (</w:t>
      </w: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административная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4. Учащиеся техникума угнали автомашину и разбили её (</w:t>
      </w: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уголовная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5. Пассажир автобуса не оплатил проезд (</w:t>
      </w: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административная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За каждый верный ответ по 1 баллу.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  <w:t>3. Конкурс. Права человека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Внимательно смотрим на экран, Необходимо определить какое право любимого героя нарушено и 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закончить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фразу... Время на размышление — 3 минуты. За правильно законченную фразу команда получает 1 балл... каждой команде предлагается по 3 таких фраз. Таким образом, максимальное количество баллов, которое команда может получить в этом конкурсе — 3 балла. Время на выполнение 30 секунд.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  <w:t>4. Конкурс черный ящик. Внимание черный ящик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Необходимо угадать, что находится в ящике. Правильный ответ оценивается в 5 баллов. Вопросы задаются по очереди согласно жеребьевке, при отсутствии ответа вопрос переходит к другой команде. Внимание вопрос команде.....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1. У халифов он был желтым, у албанцев без клюва и когтей, у их казахстанского собрата он есть под солнцем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.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(</w:t>
      </w:r>
      <w:proofErr w:type="gramStart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о</w:t>
      </w:r>
      <w:proofErr w:type="gramEnd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рел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2. В ящике находится то, что в переводе с латинского означает установление, устройство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.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(</w:t>
      </w:r>
      <w:proofErr w:type="gramStart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к</w:t>
      </w:r>
      <w:proofErr w:type="gramEnd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онституция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3. В ящике находится книга, состоящая из двух частей: общей и особенной. В первой, в частности, дается определение того, что считается преступлением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.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(</w:t>
      </w:r>
      <w:proofErr w:type="gramStart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у</w:t>
      </w:r>
      <w:proofErr w:type="gramEnd"/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головный кодекс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4. Это волнует людей во многих странах мира. С этой пагубной страстью бороться в цивилизованных странах, не пускает в общие вагоны поездов, салоны самолетов. Это запрещено в общественных местах: в школах, вузах, кинотеатрах. Что находиться в черном ящике? (сигарета)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  <w:t>5. Конкурс литературный герой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Вам предстоит узнать по описанию знаменитых героев популярных фильмов. Конкурс оценивается в 2 балла. И так вопрос команде ...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Самый деятельный и неустрашимый из всех агентов, любое препятствие для него пустяк. О ком идет речь. Время 30 сек.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i/>
          <w:iCs/>
          <w:color w:val="444444"/>
          <w:sz w:val="28"/>
          <w:szCs w:val="28"/>
          <w:lang w:eastAsia="ru-RU"/>
        </w:rPr>
        <w:t>Правильный ответ.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Живет в Лондоне. Он не музыкант, но музыка помогает ему в работе. Его любимый инструмен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т-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скрипка. Его любимая опера — волшебная флейта. О каком киногерое идет речь?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i/>
          <w:iCs/>
          <w:color w:val="444444"/>
          <w:sz w:val="28"/>
          <w:szCs w:val="28"/>
          <w:lang w:eastAsia="ru-RU"/>
        </w:rPr>
        <w:t>Правильный ответ.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  <w:t>6. Конкурс капитанский ринг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На ринг приглашаются капитаны команд. Одеваем перчатки. Капитанам по очереди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задаются вопросы в случае неправильного ответа вопрос переходит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капитану другой команды.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Правильный ответ 1 балл. Гонг.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1. Главой государства является — президент РК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lastRenderedPageBreak/>
        <w:t>2. Какой правовой документ обладает высшей юридической силой на территории РК — конституция РК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3. Кто в соответствии с конвенцией о правах ребенка считается ребенком — человек до 18 лет.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4. Право может быть двояким: либо оно вытекает из соглашения и называется положительным, либо из самой природы вещей. Как называется право, вытекающее из самой природы? (естественное право)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5. Великая французская революция изменила даже облик игральных карт. Так вместо валета появилась карта «равенство», вместо дамы — «свобода», вместо короля — «гений», а вместо туза- то, что мнению просветителей выше и революционеров выше и важнее всего прочего. Как называлась карта, заменившая привычный туз? (закон)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6. Линкольн сказал демократи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я-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это власть народа, избранная народом , для.... (народа)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  <w:t>7. Конкурс дискриминация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Командам зачитываются вопросы, на которые они должны дать ответ через 1 минуту. За каждое правильно выполненное задание команда получает 2 балла.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Вопрос 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1. Начало этому положил Пятый континент — Новая Зеландия в 1893 г. и Австралия в 1894 г. В Европе Норвегия сделала это в 1907 году. Россия сделала это после Февральской революции 1917 года, а через год к ней присоединилась </w:t>
      </w:r>
      <w:proofErr w:type="spell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Анг¬лия</w:t>
      </w:r>
      <w:proofErr w:type="spell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, где для этого потребовалась петиция из 546 листов, склеенная в свиток длиной 274 метра, но законопроект об этом прошел большинством всего в два голоса. Удивительно, но Франция сделала это только в 1944,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 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Швейцария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 — вообще в 1971 году. Что же сделали эти страны в указанные годы?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Ответ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: предоставили женщинам избирательное право.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Вопрос 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2. В последнее время на Западе эти люди подвергаются ужасной дискриминации. Их неохотно берут на работу, их не пускают в общие вагоны и салоны самолетов, экстремисты мажут дегтем двери и окна магазинов, где продают товары для них. Что это за люди?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Ответ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: курильщики.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181818"/>
          <w:spacing w:val="-15"/>
          <w:sz w:val="28"/>
          <w:szCs w:val="28"/>
          <w:lang w:eastAsia="ru-RU"/>
        </w:rPr>
        <w:t>8. Конкурс последний решающий. Всегда ли правы старшие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Вашему вниманию будут представлены ситуации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., 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а ваша задача — прокомментировать их, ответив на вопросы.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Ситуация 1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Мать. Сколько раз тебе говорить — после 11 часов вечера ты должен отправлять своих гостей по домам! Ваша ужасная музыка действует всем на нервы.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Сын. Но мама! Ты же все равно в 11 ещё не спишь. Кроме того, имею я право на свободу ассоциаций и свободу мирных собраний?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Ведущий. О чём нужно знать маме, чтобы грамотно ответить на вопрос, поставленный её непослушным сыном?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(Статья 15 конвенции, утверждающая право ребёнка на свободу ассоциаций и мирных собраний, имеет и пункт 2, предусматривающий 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lastRenderedPageBreak/>
        <w:t>определённые ограничения.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В данном случае поведение сына ущемляет права и свободы других лиц, проживающих в этой квартир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е(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да и в этом доме), и является нарушением общественного порядка)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Статья 15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1. Государства — участники признают право ребенка на свободу ассоциации и свободу мирных собраний.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2. В отношении осуществления данного права не могут применяться какие-либо ограничения, кроме тех, которые применяются в соответствии с законом и которые необходимы в 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демократическом обществе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в интересах государственной безопасности или общественной безопасности, общественного порядка (</w:t>
      </w:r>
      <w:proofErr w:type="spell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ordre</w:t>
      </w:r>
      <w:proofErr w:type="spell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public</w:t>
      </w:r>
      <w:proofErr w:type="spell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), охраны здоровья или нравственности населения или защиты прав и свобод других лиц.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Ситуация 2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Ученик. Марья Ивановна! Я к вам на историю больше ходить не буду. Зачем мне она, если я шофёром буду? Да придираетесь вы к нам, двойки ни за что ставите. Пусть нам другого учителя найдут,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посправедливее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Учитель. Как ты смеешь Иванов так со мной разговаривать?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Ученик. Смею, Марья Ивановна! У меня есть право свободно формулировать взгляды по всем вопросам, меня касающимся. А ваше преподавание меня касается, потому что я от него вчера пострадавший — меня за вашу двойку знаете, как наказали? Не разрешили в кино сходить.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Так что слушайте: преподаватель вы плохой, неумелый.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Ведущий. Конечно, все мы понимаем, каково быть наказанным.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Часто сердимся на учителя — он виноват во всех наших бедах. Кто прав, кто виноват в этой ситуации? Чего нельзя допускать, заявляя о своих правах?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(Здесь закон на стороне Марьи Ивановны.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Так как пострадала репутация других людей.. Статья 13)</w:t>
      </w:r>
      <w:proofErr w:type="gramEnd"/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Статья 13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1. Ребенок имеет право свободно выражать свое мнение; это право включает свободу искать, получать и передавать информацию и идеи любого рода, независимо от границ, в устной, письменной или печатной форме, в форме произведений искусства или с помощью других средств по выбору ребенка.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2. Осуществление этого права может подвергаться некоторым ограничениям, однако этими ограничениями могут быть только те ограничения, которые предусмотрены законом и которые необходимы: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left="600"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a) для уважения прав и репутации других лиц; или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left="600"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b) для охраны государственной безопасности или общественного порядка (</w:t>
      </w:r>
      <w:proofErr w:type="spell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ordre</w:t>
      </w:r>
      <w:proofErr w:type="spell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public</w:t>
      </w:r>
      <w:proofErr w:type="spell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), или здоровья или нравственности населения.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Ситуация 3.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Мама. Сынок, я ухожу, приберись, помой после себя посуду, сходи в магазин.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Сын. Мама, у меня завтра контрольная.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Мама. Да решишь ты свои задачки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Н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ельзя же оставлять в доме бардак!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lastRenderedPageBreak/>
        <w:t>Сын. Конвенцией по правам ребёнка я защищён от выполнения любой работы, которая служит препятствием в получении образования. Ведущий. Как вы разрешите подобную ситуацию?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(Самообслуживание не может быть препятствием в получении образования.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 статье 32 идет речь не о домашнем посильном труде, а об экономической эксплуатации, приёме на работу и условиях труда детей.)</w:t>
      </w:r>
      <w:proofErr w:type="gramEnd"/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Статья 32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1. Государства — участники признают право ребенка на защиту от экономической эксплуатации и от выполнения любой работы, которая может представлять опасность для его здоровья или служить препятствием в получении им образования, либо наносить ущерб его здоровью и физическому, умственному, духовному, моральному и социальному развитию.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2. Государства — участники принимают законодательные, административные и социальные меры, а также меры в области образования, с 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тем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чтобы обеспечить осуществление настоящей статьи. В этих целях, руководствуясь соответствующими положениями других международных документов, государства — участники, в частности: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left="600"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a) устанавливают минимальный возраст или минимальные возрасты для приема на работу;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left="600"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b) определяют необходимые требования о продолжительности рабочего дня и условиях труда;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left="600"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c) предусматривают соответствующие виды наказания или другие санкции для обеспечения эффективного осуществления настоящей статьи.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Ситуация 4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Сосед по подъезду. Уважаемый Александр, товарищи вашего сына ежедневно устраивают сходки на квартире и топают как слоны.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Не известно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чем они ещё занимаются. Я буду жаловаться главе.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Александр. Одноклассники моего сына приходят к нему в гости, слушают музыку,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смотрят ДВД и уже в 10 часов у нас в квартире никого нет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. Думаю, жаловаться вам не на что, тем более каждый гражданин имеет право отдыхать, а уж дети тем более.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Ведущий. Кто из действующих лиц в данной ситуации прав, есть ли виновные? На чьей стороне закон?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В конституции РК записано: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Статья 33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Граждане Республики Казахстан имеют право обращаться лично, а также направлять индивидуальные и коллективные обращения в государственные органы и органы местного самоуправления.</w:t>
      </w:r>
    </w:p>
    <w:p w:rsidR="00D63510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Ведущий. Команды прошли все конкурсы. Пока жюри подсчитывает итоги </w:t>
      </w:r>
      <w:proofErr w:type="gramStart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игры</w:t>
      </w:r>
      <w:proofErr w:type="gramEnd"/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 я хочу вам раздать буклеты, в которых прописаны ваши права, обязанности и ответственность.</w:t>
      </w:r>
    </w:p>
    <w:p w:rsidR="00EE1C11" w:rsidRPr="00D63510" w:rsidRDefault="00D63510" w:rsidP="009226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Наступает торжественный момент, когда наше жюри объявит команду-победительницу. Слово жюри. Не зависимо от того, кто лучше и выиграл, </w:t>
      </w:r>
      <w:r w:rsidRPr="00D6351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lastRenderedPageBreak/>
        <w:t>а кто проиграл, мы с вами сегодня говорили о законах, и я надеюсь, эта игра помогла вам узнать не только свои права, но и обязанности. «Помните, пользуясь своими правами, надо уважать права других людей!»</w:t>
      </w:r>
    </w:p>
    <w:sectPr w:rsidR="00EE1C11" w:rsidRPr="00D63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31D11"/>
    <w:multiLevelType w:val="multilevel"/>
    <w:tmpl w:val="8D16E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E5"/>
    <w:rsid w:val="009226E0"/>
    <w:rsid w:val="00D63510"/>
    <w:rsid w:val="00ED42E5"/>
    <w:rsid w:val="00EE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1780</Words>
  <Characters>10149</Characters>
  <Application>Microsoft Office Word</Application>
  <DocSecurity>0</DocSecurity>
  <Lines>84</Lines>
  <Paragraphs>23</Paragraphs>
  <ScaleCrop>false</ScaleCrop>
  <Company/>
  <LinksUpToDate>false</LinksUpToDate>
  <CharactersWithSpaces>11906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3</cp:revision>
  <dcterms:created xsi:type="dcterms:W3CDTF">2021-01-14T17:26:00Z</dcterms:created>
  <dcterms:modified xsi:type="dcterms:W3CDTF">2021-01-15T03:52:00Z</dcterms:modified>
</cp:coreProperties>
</file>