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7BC" w:rsidRDefault="007D17BC" w:rsidP="007D17B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РЕКОМЕНДАЦИИ ПО ПРОВЕДЕНИЮ</w:t>
      </w:r>
      <w:r w:rsidRPr="007D17B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МЕРОПРИЯТИЙ ПРАВОВОЙ НАПРАВЛЕННОСТИ</w:t>
      </w:r>
    </w:p>
    <w:p w:rsidR="007D17BC" w:rsidRDefault="007D17BC" w:rsidP="007D17B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0" w:name="_GoBack"/>
      <w:bookmarkEnd w:id="0"/>
    </w:p>
    <w:p w:rsidR="00606F4B" w:rsidRDefault="00606F4B" w:rsidP="00690E5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Подростковый период – наиболее благодатное время для формирования правовой культуры – именно в этом возрасте школьники могут осознанно воспринимать информацию о правах, свободах и законах. Правовое воспитание подростков в итоге должно сформировать личность, для которой уважение к законам государства станет неотъемлемой частью его сущности. Начало правового воспитания школьников – формирование системы терминов и понятий. Свободно оперируя понятиями, школьник сможет лучше понимать правомерность поведения, сформирует поня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тие ответственности. Рекомендуется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начинать с понятий морали: «добро», «справедливость», «отв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етственность», «порядочность». </w:t>
      </w:r>
    </w:p>
    <w:p w:rsidR="00606F4B" w:rsidRDefault="00606F4B" w:rsidP="00690E5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ормирование правовой культуры необходимо начинать с</w:t>
      </w:r>
      <w:r w:rsidRPr="00606F4B">
        <w:rPr>
          <w:rFonts w:ascii="Times New Roman" w:eastAsia="Times New Roman" w:hAnsi="Times New Roman" w:cs="Times New Roman"/>
          <w:spacing w:val="10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начального</w:t>
      </w:r>
      <w:r w:rsidRPr="00606F4B">
        <w:rPr>
          <w:rFonts w:ascii="Times New Roman" w:eastAsia="Times New Roman" w:hAnsi="Times New Roman" w:cs="Times New Roman"/>
          <w:spacing w:val="22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общего образования, так как именно в начальной школе формируются основные</w:t>
      </w:r>
      <w:r w:rsidRPr="00606F4B">
        <w:rPr>
          <w:rFonts w:ascii="Times New Roman" w:eastAsia="Times New Roman" w:hAnsi="Times New Roman" w:cs="Times New Roman"/>
          <w:spacing w:val="-27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базовые</w:t>
      </w:r>
      <w:r w:rsidRPr="00606F4B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понятия. Правовое воспитание молодежи – уникальный вид деятельности,</w:t>
      </w:r>
      <w:r w:rsidRPr="00606F4B">
        <w:rPr>
          <w:rFonts w:ascii="Times New Roman" w:eastAsia="Times New Roman" w:hAnsi="Times New Roman" w:cs="Times New Roman"/>
          <w:spacing w:val="-30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который</w:t>
      </w:r>
      <w:r w:rsidRPr="00606F4B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включает широкий</w:t>
      </w:r>
      <w:r w:rsidRPr="00606F4B">
        <w:rPr>
          <w:rFonts w:ascii="Times New Roman" w:eastAsia="Times New Roman" w:hAnsi="Times New Roman" w:cs="Times New Roman"/>
          <w:spacing w:val="-8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спектр</w:t>
      </w:r>
      <w:r w:rsidRPr="00606F4B">
        <w:rPr>
          <w:rFonts w:ascii="Times New Roman" w:eastAsia="Times New Roman" w:hAnsi="Times New Roman" w:cs="Times New Roman"/>
          <w:spacing w:val="-8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методов</w:t>
      </w:r>
      <w:r w:rsidRPr="00606F4B">
        <w:rPr>
          <w:rFonts w:ascii="Times New Roman" w:eastAsia="Times New Roman" w:hAnsi="Times New Roman" w:cs="Times New Roman"/>
          <w:spacing w:val="-9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осуществления.</w:t>
      </w:r>
      <w:r w:rsidRPr="00606F4B">
        <w:rPr>
          <w:rFonts w:ascii="Times New Roman" w:eastAsia="Times New Roman" w:hAnsi="Times New Roman" w:cs="Times New Roman"/>
          <w:spacing w:val="-9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Согласно</w:t>
      </w:r>
      <w:r w:rsidRPr="00606F4B">
        <w:rPr>
          <w:rFonts w:ascii="Times New Roman" w:eastAsia="Times New Roman" w:hAnsi="Times New Roman" w:cs="Times New Roman"/>
          <w:spacing w:val="-8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Концепции</w:t>
      </w:r>
      <w:r w:rsidRPr="00606F4B">
        <w:rPr>
          <w:rFonts w:ascii="Times New Roman" w:eastAsia="Times New Roman" w:hAnsi="Times New Roman" w:cs="Times New Roman"/>
          <w:spacing w:val="-10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модернизации</w:t>
      </w:r>
      <w:r w:rsidRPr="00606F4B">
        <w:rPr>
          <w:rFonts w:ascii="Times New Roman" w:eastAsia="Times New Roman" w:hAnsi="Times New Roman" w:cs="Times New Roman"/>
          <w:spacing w:val="-7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образования, классный руководитель и другие учителя должны уделять особое</w:t>
      </w:r>
      <w:r w:rsidRPr="00606F4B">
        <w:rPr>
          <w:rFonts w:ascii="Times New Roman" w:eastAsia="Times New Roman" w:hAnsi="Times New Roman" w:cs="Times New Roman"/>
          <w:spacing w:val="29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внимание</w:t>
      </w:r>
      <w:r w:rsidRPr="00606F4B">
        <w:rPr>
          <w:rFonts w:ascii="Times New Roman" w:eastAsia="Times New Roman" w:hAnsi="Times New Roman" w:cs="Times New Roman"/>
          <w:spacing w:val="54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понятиям духовности, правового самосознания, защите прав учащихся.</w:t>
      </w:r>
      <w:r w:rsidRPr="00606F4B">
        <w:rPr>
          <w:rFonts w:ascii="Times New Roman" w:eastAsia="Times New Roman" w:hAnsi="Times New Roman" w:cs="Times New Roman"/>
          <w:spacing w:val="2"/>
          <w:sz w:val="24"/>
          <w:szCs w:val="24"/>
          <w:lang w:eastAsia="ru-RU" w:bidi="ru-RU"/>
        </w:rPr>
        <w:t xml:space="preserve"> </w:t>
      </w:r>
    </w:p>
    <w:p w:rsidR="00606F4B" w:rsidRPr="00606F4B" w:rsidRDefault="00606F4B" w:rsidP="00690E5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Правовое</w:t>
      </w:r>
      <w:r w:rsidRPr="00606F4B">
        <w:rPr>
          <w:rFonts w:ascii="Times New Roman" w:eastAsia="Times New Roman" w:hAnsi="Times New Roman" w:cs="Times New Roman"/>
          <w:spacing w:val="50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воспитание школьников,</w:t>
      </w:r>
      <w:r w:rsidRPr="00606F4B">
        <w:rPr>
          <w:rFonts w:ascii="Times New Roman" w:eastAsia="Times New Roman" w:hAnsi="Times New Roman" w:cs="Times New Roman"/>
          <w:spacing w:val="-15"/>
          <w:sz w:val="24"/>
          <w:szCs w:val="24"/>
          <w:lang w:eastAsia="ru-RU" w:bidi="ru-RU"/>
        </w:rPr>
        <w:t xml:space="preserve"> </w:t>
      </w:r>
      <w:proofErr w:type="gramStart"/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мероприятия</w:t>
      </w:r>
      <w:proofErr w:type="gramEnd"/>
      <w:r w:rsidRPr="00606F4B">
        <w:rPr>
          <w:rFonts w:ascii="Times New Roman" w:eastAsia="Times New Roman" w:hAnsi="Times New Roman" w:cs="Times New Roman"/>
          <w:spacing w:val="-15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</w:t>
      </w:r>
      <w:r w:rsidRPr="00606F4B">
        <w:rPr>
          <w:rFonts w:ascii="Times New Roman" w:eastAsia="Times New Roman" w:hAnsi="Times New Roman" w:cs="Times New Roman"/>
          <w:spacing w:val="-15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реализации</w:t>
      </w:r>
      <w:r w:rsidRPr="00606F4B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которого</w:t>
      </w:r>
      <w:r w:rsidRPr="00606F4B">
        <w:rPr>
          <w:rFonts w:ascii="Times New Roman" w:eastAsia="Times New Roman" w:hAnsi="Times New Roman" w:cs="Times New Roman"/>
          <w:spacing w:val="-14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должны</w:t>
      </w:r>
      <w:r w:rsidRPr="00606F4B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проводиться</w:t>
      </w:r>
      <w:r w:rsidRPr="00606F4B">
        <w:rPr>
          <w:rFonts w:ascii="Times New Roman" w:eastAsia="Times New Roman" w:hAnsi="Times New Roman" w:cs="Times New Roman"/>
          <w:spacing w:val="-14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регулярно,</w:t>
      </w:r>
      <w:r w:rsidRPr="00606F4B">
        <w:rPr>
          <w:rFonts w:ascii="Times New Roman" w:eastAsia="Times New Roman" w:hAnsi="Times New Roman" w:cs="Times New Roman"/>
          <w:spacing w:val="-14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требует использования методов личного примера, принуждения, поощрения, анализа</w:t>
      </w:r>
      <w:r w:rsidRPr="00606F4B">
        <w:rPr>
          <w:rFonts w:ascii="Times New Roman" w:eastAsia="Times New Roman" w:hAnsi="Times New Roman" w:cs="Times New Roman"/>
          <w:spacing w:val="19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правовых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норм.</w:t>
      </w:r>
    </w:p>
    <w:p w:rsidR="00606F4B" w:rsidRPr="00606F4B" w:rsidRDefault="00606F4B" w:rsidP="00690E59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Система правового воспита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ния школьников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– это совокупность структурных, организационных и содержательных элементов, тесно связанных между собой и направленных на формирование и развитие личности, обладающей высоким уровнем правовой культуры.</w:t>
      </w:r>
    </w:p>
    <w:p w:rsidR="00606F4B" w:rsidRDefault="00606F4B" w:rsidP="00690E59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Целевой аудиторией воспитательного воздействия являются обучающиеся образовательной организации, родители (законные представители) несовершеннолетних.</w:t>
      </w:r>
    </w:p>
    <w:p w:rsidR="00606F4B" w:rsidRPr="00606F4B" w:rsidRDefault="00606F4B" w:rsidP="00690E59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06F4B" w:rsidRPr="00606F4B" w:rsidRDefault="00606F4B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06F4B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Цель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реализации Плана правового воспитания:</w:t>
      </w:r>
    </w:p>
    <w:p w:rsidR="00606F4B" w:rsidRDefault="00606F4B" w:rsidP="00690E59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формирование правовой культуры обучающихся, представлений об основных правах</w:t>
      </w:r>
      <w:r w:rsidRPr="00606F4B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606F4B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обязанностях,</w:t>
      </w:r>
      <w:r w:rsidRPr="00606F4B">
        <w:rPr>
          <w:rFonts w:ascii="Times New Roman" w:eastAsia="Times New Roman" w:hAnsi="Times New Roman" w:cs="Times New Roman"/>
          <w:spacing w:val="-9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</w:t>
      </w:r>
      <w:r w:rsidRPr="00606F4B">
        <w:rPr>
          <w:rFonts w:ascii="Times New Roman" w:eastAsia="Times New Roman" w:hAnsi="Times New Roman" w:cs="Times New Roman"/>
          <w:spacing w:val="-7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принципах</w:t>
      </w:r>
      <w:r w:rsidRPr="00606F4B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демократии,</w:t>
      </w:r>
      <w:r w:rsidRPr="00606F4B">
        <w:rPr>
          <w:rFonts w:ascii="Times New Roman" w:eastAsia="Times New Roman" w:hAnsi="Times New Roman" w:cs="Times New Roman"/>
          <w:spacing w:val="-7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</w:t>
      </w:r>
      <w:r w:rsidRPr="00606F4B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уважении</w:t>
      </w:r>
      <w:r w:rsidRPr="00606F4B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Pr="00606F4B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правам</w:t>
      </w:r>
      <w:r w:rsidRPr="00606F4B">
        <w:rPr>
          <w:rFonts w:ascii="Times New Roman" w:eastAsia="Times New Roman" w:hAnsi="Times New Roman" w:cs="Times New Roman"/>
          <w:spacing w:val="-8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человека</w:t>
      </w:r>
      <w:r w:rsidRPr="00606F4B">
        <w:rPr>
          <w:rFonts w:ascii="Times New Roman" w:eastAsia="Times New Roman" w:hAnsi="Times New Roman" w:cs="Times New Roman"/>
          <w:spacing w:val="-7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606F4B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свободе личности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606F4B" w:rsidRPr="00606F4B" w:rsidRDefault="00606F4B" w:rsidP="00690E59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06F4B" w:rsidRPr="00606F4B" w:rsidRDefault="00606F4B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lang w:eastAsia="ru-RU" w:bidi="ru-RU"/>
        </w:rPr>
      </w:pPr>
      <w:r w:rsidRPr="00606F4B">
        <w:rPr>
          <w:rFonts w:ascii="Times New Roman" w:eastAsia="Times New Roman" w:hAnsi="Times New Roman" w:cs="Times New Roman"/>
          <w:i/>
          <w:sz w:val="24"/>
          <w:lang w:eastAsia="ru-RU" w:bidi="ru-RU"/>
        </w:rPr>
        <w:t>Задачи:</w:t>
      </w:r>
    </w:p>
    <w:p w:rsidR="00606F4B" w:rsidRPr="00606F4B" w:rsidRDefault="00606F4B" w:rsidP="00690E59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-формирование у детей навыков социальной ответственности и правовой компетентности гражданина, уважительного отношения к Закону, правоохранительным органам;</w:t>
      </w:r>
    </w:p>
    <w:p w:rsidR="00606F4B" w:rsidRPr="00606F4B" w:rsidRDefault="00606F4B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-социализация личности школьника;</w:t>
      </w:r>
    </w:p>
    <w:p w:rsidR="00606F4B" w:rsidRPr="00606F4B" w:rsidRDefault="00606F4B" w:rsidP="00690E59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8F8F8"/>
          <w:lang w:eastAsia="ru-RU" w:bidi="ru-RU"/>
        </w:rPr>
        <w:t xml:space="preserve">-обеспечение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доступа всех участников образовательного процесса к правовой </w:t>
      </w: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информации.</w:t>
      </w:r>
    </w:p>
    <w:p w:rsidR="00606F4B" w:rsidRDefault="00606F4B" w:rsidP="00690E59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06F4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Наиболее актуальная проблема теории воспитания – внедрение новых методов правового воспитания подростков. По статистике, именно в этом возрасте впервые проявляются противоправные действия. Сценарии по правовому воспитанию школьников должны учитывать особенности возраста объектов воздействия.</w:t>
      </w:r>
    </w:p>
    <w:p w:rsidR="00606F4B" w:rsidRPr="00606F4B" w:rsidRDefault="00606F4B" w:rsidP="00690E59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06F4B" w:rsidRPr="00606F4B" w:rsidRDefault="00606F4B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606F4B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Методы правового воспитания:</w:t>
      </w:r>
    </w:p>
    <w:p w:rsidR="00606F4B" w:rsidRPr="00606F4B" w:rsidRDefault="00606F4B" w:rsidP="00690E59">
      <w:pPr>
        <w:widowControl w:val="0"/>
        <w:numPr>
          <w:ilvl w:val="0"/>
          <w:numId w:val="1"/>
        </w:numPr>
        <w:tabs>
          <w:tab w:val="left" w:pos="1530"/>
        </w:tabs>
        <w:autoSpaceDE w:val="0"/>
        <w:autoSpaceDN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606F4B">
        <w:rPr>
          <w:rFonts w:ascii="Times New Roman" w:eastAsia="Times New Roman" w:hAnsi="Times New Roman" w:cs="Times New Roman"/>
          <w:sz w:val="24"/>
          <w:lang w:eastAsia="ru-RU" w:bidi="ru-RU"/>
        </w:rPr>
        <w:t>Главный метод — беседа. Проводится в рамках урока, на внеклассных мероприятиях, в индивидуальной или групповой формах. Таким образом, ученики накапливают теоретические</w:t>
      </w:r>
      <w:r w:rsidRPr="00606F4B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lang w:eastAsia="ru-RU" w:bidi="ru-RU"/>
        </w:rPr>
        <w:t>знания;</w:t>
      </w:r>
    </w:p>
    <w:p w:rsidR="00606F4B" w:rsidRPr="00606F4B" w:rsidRDefault="00606F4B" w:rsidP="00690E59">
      <w:pPr>
        <w:widowControl w:val="0"/>
        <w:numPr>
          <w:ilvl w:val="0"/>
          <w:numId w:val="1"/>
        </w:numPr>
        <w:tabs>
          <w:tab w:val="left" w:pos="1530"/>
        </w:tabs>
        <w:autoSpaceDE w:val="0"/>
        <w:autoSpaceDN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606F4B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Использование </w:t>
      </w:r>
      <w:hyperlink r:id="rId9">
        <w:r w:rsidRPr="00606F4B">
          <w:rPr>
            <w:rFonts w:ascii="Times New Roman" w:eastAsia="Times New Roman" w:hAnsi="Times New Roman" w:cs="Times New Roman"/>
            <w:sz w:val="24"/>
            <w:lang w:eastAsia="ru-RU" w:bidi="ru-RU"/>
          </w:rPr>
          <w:t>деловой игры</w:t>
        </w:r>
      </w:hyperlink>
      <w:r w:rsidRPr="00606F4B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требует знаний от педагога и учеников – интерактивные</w:t>
      </w:r>
      <w:r w:rsidRPr="00606F4B">
        <w:rPr>
          <w:rFonts w:ascii="Times New Roman" w:eastAsia="Times New Roman" w:hAnsi="Times New Roman" w:cs="Times New Roman"/>
          <w:spacing w:val="-12"/>
          <w:sz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lang w:eastAsia="ru-RU" w:bidi="ru-RU"/>
        </w:rPr>
        <w:t>методики</w:t>
      </w:r>
      <w:r w:rsidRPr="00606F4B">
        <w:rPr>
          <w:rFonts w:ascii="Times New Roman" w:eastAsia="Times New Roman" w:hAnsi="Times New Roman" w:cs="Times New Roman"/>
          <w:spacing w:val="-10"/>
          <w:sz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lang w:eastAsia="ru-RU" w:bidi="ru-RU"/>
        </w:rPr>
        <w:t>всегда</w:t>
      </w:r>
      <w:r w:rsidRPr="00606F4B">
        <w:rPr>
          <w:rFonts w:ascii="Times New Roman" w:eastAsia="Times New Roman" w:hAnsi="Times New Roman" w:cs="Times New Roman"/>
          <w:spacing w:val="-11"/>
          <w:sz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lang w:eastAsia="ru-RU" w:bidi="ru-RU"/>
        </w:rPr>
        <w:t>демонстрируют</w:t>
      </w:r>
      <w:r w:rsidRPr="00606F4B">
        <w:rPr>
          <w:rFonts w:ascii="Times New Roman" w:eastAsia="Times New Roman" w:hAnsi="Times New Roman" w:cs="Times New Roman"/>
          <w:spacing w:val="-10"/>
          <w:sz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lang w:eastAsia="ru-RU" w:bidi="ru-RU"/>
        </w:rPr>
        <w:t>высокий</w:t>
      </w:r>
      <w:r w:rsidRPr="00606F4B">
        <w:rPr>
          <w:rFonts w:ascii="Times New Roman" w:eastAsia="Times New Roman" w:hAnsi="Times New Roman" w:cs="Times New Roman"/>
          <w:spacing w:val="-7"/>
          <w:sz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lang w:eastAsia="ru-RU" w:bidi="ru-RU"/>
        </w:rPr>
        <w:t>уровень</w:t>
      </w:r>
      <w:r w:rsidRPr="00606F4B">
        <w:rPr>
          <w:rFonts w:ascii="Times New Roman" w:eastAsia="Times New Roman" w:hAnsi="Times New Roman" w:cs="Times New Roman"/>
          <w:spacing w:val="-6"/>
          <w:sz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lang w:eastAsia="ru-RU" w:bidi="ru-RU"/>
        </w:rPr>
        <w:t>усвоения</w:t>
      </w:r>
      <w:r w:rsidRPr="00606F4B">
        <w:rPr>
          <w:rFonts w:ascii="Times New Roman" w:eastAsia="Times New Roman" w:hAnsi="Times New Roman" w:cs="Times New Roman"/>
          <w:spacing w:val="-11"/>
          <w:sz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lang w:eastAsia="ru-RU" w:bidi="ru-RU"/>
        </w:rPr>
        <w:t>и запоминания</w:t>
      </w:r>
      <w:r w:rsidRPr="00606F4B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lang w:eastAsia="ru-RU" w:bidi="ru-RU"/>
        </w:rPr>
        <w:t>информации;</w:t>
      </w:r>
    </w:p>
    <w:p w:rsidR="00606F4B" w:rsidRDefault="00606F4B" w:rsidP="00690E59">
      <w:pPr>
        <w:widowControl w:val="0"/>
        <w:numPr>
          <w:ilvl w:val="0"/>
          <w:numId w:val="1"/>
        </w:numPr>
        <w:tabs>
          <w:tab w:val="left" w:pos="1530"/>
        </w:tabs>
        <w:autoSpaceDE w:val="0"/>
        <w:autoSpaceDN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606F4B">
        <w:rPr>
          <w:rFonts w:ascii="Times New Roman" w:eastAsia="Times New Roman" w:hAnsi="Times New Roman" w:cs="Times New Roman"/>
          <w:sz w:val="24"/>
          <w:lang w:eastAsia="ru-RU" w:bidi="ru-RU"/>
        </w:rPr>
        <w:t>Внеклассные</w:t>
      </w:r>
      <w:r w:rsidRPr="00606F4B">
        <w:rPr>
          <w:rFonts w:ascii="Times New Roman" w:eastAsia="Times New Roman" w:hAnsi="Times New Roman" w:cs="Times New Roman"/>
          <w:spacing w:val="-10"/>
          <w:sz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lang w:eastAsia="ru-RU" w:bidi="ru-RU"/>
        </w:rPr>
        <w:t>мероприятия:</w:t>
      </w:r>
      <w:r w:rsidRPr="00606F4B">
        <w:rPr>
          <w:rFonts w:ascii="Times New Roman" w:eastAsia="Times New Roman" w:hAnsi="Times New Roman" w:cs="Times New Roman"/>
          <w:spacing w:val="-11"/>
          <w:sz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lang w:eastAsia="ru-RU" w:bidi="ru-RU"/>
        </w:rPr>
        <w:t>конкурсы,</w:t>
      </w:r>
      <w:r w:rsidRPr="00606F4B">
        <w:rPr>
          <w:rFonts w:ascii="Times New Roman" w:eastAsia="Times New Roman" w:hAnsi="Times New Roman" w:cs="Times New Roman"/>
          <w:spacing w:val="-9"/>
          <w:sz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lang w:eastAsia="ru-RU" w:bidi="ru-RU"/>
        </w:rPr>
        <w:t>викторины,</w:t>
      </w:r>
      <w:r w:rsidRPr="00606F4B">
        <w:rPr>
          <w:rFonts w:ascii="Times New Roman" w:eastAsia="Times New Roman" w:hAnsi="Times New Roman" w:cs="Times New Roman"/>
          <w:spacing w:val="-12"/>
          <w:sz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lang w:eastAsia="ru-RU" w:bidi="ru-RU"/>
        </w:rPr>
        <w:t>практикумы</w:t>
      </w:r>
      <w:r w:rsidRPr="00606F4B">
        <w:rPr>
          <w:rFonts w:ascii="Times New Roman" w:eastAsia="Times New Roman" w:hAnsi="Times New Roman" w:cs="Times New Roman"/>
          <w:spacing w:val="-12"/>
          <w:sz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lang w:eastAsia="ru-RU" w:bidi="ru-RU"/>
        </w:rPr>
        <w:t>способствуют глубокому усвоению</w:t>
      </w:r>
      <w:r w:rsidRPr="00606F4B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606F4B">
        <w:rPr>
          <w:rFonts w:ascii="Times New Roman" w:eastAsia="Times New Roman" w:hAnsi="Times New Roman" w:cs="Times New Roman"/>
          <w:sz w:val="24"/>
          <w:lang w:eastAsia="ru-RU" w:bidi="ru-RU"/>
        </w:rPr>
        <w:t>знаний.</w:t>
      </w:r>
    </w:p>
    <w:p w:rsidR="00606F4B" w:rsidRDefault="00606F4B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ТЕМАТИКА МЕРОПРИЯТИЙ ПРАВОВОЙ НАПРАВЛЕННОСТИ</w:t>
      </w:r>
    </w:p>
    <w:p w:rsidR="00CD2539" w:rsidRPr="00CD2539" w:rsidRDefault="00CD2539" w:rsidP="00690E59">
      <w:pPr>
        <w:widowControl w:val="0"/>
        <w:numPr>
          <w:ilvl w:val="1"/>
          <w:numId w:val="1"/>
        </w:numPr>
        <w:tabs>
          <w:tab w:val="left" w:pos="4580"/>
        </w:tabs>
        <w:autoSpaceDE w:val="0"/>
        <w:autoSpaceDN w:val="0"/>
        <w:spacing w:after="0" w:line="36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класс</w:t>
      </w:r>
    </w:p>
    <w:p w:rsid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Правила пов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едения в классе, в школе. В школу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– в школьной форме. Род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ина. Малая родина. Народы Республики Казахстан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традиционные религи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и. Семья. Жизнь семьи. Маршруты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выходного дня.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Чисто не там, где убирают... Экономия природных ресурсов: вода, электричество, топливо, продукты</w:t>
      </w:r>
      <w:r w:rsidRPr="00CD2539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питания.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Сказка о потерянном </w:t>
      </w:r>
      <w:r w:rsidRPr="00CD2539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времени.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Права ребенка от 0 до 7</w:t>
      </w:r>
      <w:r w:rsidRPr="00CD2539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лет.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Роль </w:t>
      </w:r>
      <w:proofErr w:type="spellStart"/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световозвращающих</w:t>
      </w:r>
      <w:proofErr w:type="spellEnd"/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элементов. Ответственность за нарушение ПДД.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31"/>
          <w:szCs w:val="24"/>
          <w:lang w:eastAsia="ru-RU" w:bidi="ru-RU"/>
        </w:rPr>
      </w:pPr>
    </w:p>
    <w:p w:rsidR="00CD2539" w:rsidRPr="00CD2539" w:rsidRDefault="00CD2539" w:rsidP="00690E59">
      <w:pPr>
        <w:widowControl w:val="0"/>
        <w:numPr>
          <w:ilvl w:val="1"/>
          <w:numId w:val="1"/>
        </w:numPr>
        <w:tabs>
          <w:tab w:val="left" w:pos="4580"/>
        </w:tabs>
        <w:autoSpaceDE w:val="0"/>
        <w:autoSpaceDN w:val="0"/>
        <w:spacing w:after="0" w:line="36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класс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Правила поведения на улице. Свой и чужой. Права ребенка от 0 до 8 лет.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Этикет. Культура поведения в общественных местах.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Охрана природы. Использование без вреда. Загрязнение бытовое и экологическое. Ты – мне, я – тебе. Безвозмездная деятельность. 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Мой и чужой труд. Мое и чужое мнение. Бесконфликтное поведение. Ответственность пешехода и пассажира.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Звонок в службы спасения, телефоны экстренного реагирования.</w:t>
      </w:r>
    </w:p>
    <w:p w:rsidR="00CD2539" w:rsidRPr="00CD2539" w:rsidRDefault="00CD2539" w:rsidP="00690E59">
      <w:pPr>
        <w:widowControl w:val="0"/>
        <w:numPr>
          <w:ilvl w:val="1"/>
          <w:numId w:val="1"/>
        </w:numPr>
        <w:tabs>
          <w:tab w:val="left" w:pos="4580"/>
        </w:tabs>
        <w:autoSpaceDE w:val="0"/>
        <w:autoSpaceDN w:val="0"/>
        <w:spacing w:after="0" w:line="36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класс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Роль ребенка в семье, обществе, государстве.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Кто и что меня защищает. Правоохранительные органы, документы. Телефон доверия. Как и у кого просить о помощи.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Права, обязанности и ответственность ребенка до 10 лет. Созидание, потребление, разрушение. Вандализм.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Моя ответственность за мое здоровье: режим дня, питание, полезные привычки. Дети с ограниченными возможностями здоровья.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Труд. Заработок. Собственность. Кража.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31"/>
          <w:szCs w:val="24"/>
          <w:lang w:eastAsia="ru-RU" w:bidi="ru-RU"/>
        </w:rPr>
      </w:pPr>
    </w:p>
    <w:p w:rsidR="00CD2539" w:rsidRPr="00CD2539" w:rsidRDefault="00CD2539" w:rsidP="00690E59">
      <w:pPr>
        <w:widowControl w:val="0"/>
        <w:numPr>
          <w:ilvl w:val="1"/>
          <w:numId w:val="1"/>
        </w:numPr>
        <w:tabs>
          <w:tab w:val="left" w:pos="4580"/>
        </w:tabs>
        <w:autoSpaceDE w:val="0"/>
        <w:autoSpaceDN w:val="0"/>
        <w:spacing w:after="0" w:line="36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класс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Человек – венец природы. Натура и культура. Ответственность за состояние окружающего мира.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Поступки плохие и хорошие. Нравственность. Выбор. Нравственный выбор.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Действие и бездействие. Солидарная ответственность за совершение преступления. Ответственность родителей за деяния несовершеннолетних.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Конституция. Права и ответственность детей с 0 до 11 лет. 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Добровольчество. Помочь себе, помочь другому.</w:t>
      </w:r>
      <w:r w:rsidRPr="00CD2539"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Дети с ограниченными возможностями здоровья.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31"/>
          <w:szCs w:val="24"/>
          <w:lang w:eastAsia="ru-RU" w:bidi="ru-RU"/>
        </w:rPr>
      </w:pPr>
    </w:p>
    <w:p w:rsidR="00CD2539" w:rsidRPr="00CD2539" w:rsidRDefault="00CD2539" w:rsidP="00690E59">
      <w:pPr>
        <w:widowControl w:val="0"/>
        <w:numPr>
          <w:ilvl w:val="1"/>
          <w:numId w:val="1"/>
        </w:numPr>
        <w:tabs>
          <w:tab w:val="left" w:pos="4580"/>
        </w:tabs>
        <w:autoSpaceDE w:val="0"/>
        <w:autoSpaceDN w:val="0"/>
        <w:spacing w:after="0" w:line="36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класс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Права, обязанности и ответственность подростков до 12 лет. Вовлечение детей в совершение правонарушений и преступлений.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Трудящиеся, иждивенцы, </w:t>
      </w:r>
      <w:proofErr w:type="gramStart"/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тунеядцы</w:t>
      </w:r>
      <w:proofErr w:type="gramEnd"/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 оставить след в истории и не «наследить». Безопасность на дорогах, воде, транспорте.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Ответственность за тех, кого приручили. Общественные организации помощи бездомным животным.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Ценность семьи. Дети-сироты и дети, оставшиеся без попечения родителей. Взаимоотношения с детьми с ограниченными возможностями здоровья. Милосердие, благотворительность, социальные учреждения.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Школьные службы примирения.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31"/>
          <w:szCs w:val="24"/>
          <w:lang w:eastAsia="ru-RU" w:bidi="ru-RU"/>
        </w:rPr>
      </w:pPr>
    </w:p>
    <w:p w:rsidR="00CD2539" w:rsidRPr="00CD2539" w:rsidRDefault="00CD2539" w:rsidP="00690E59">
      <w:pPr>
        <w:widowControl w:val="0"/>
        <w:numPr>
          <w:ilvl w:val="1"/>
          <w:numId w:val="1"/>
        </w:numPr>
        <w:tabs>
          <w:tab w:val="left" w:pos="4580"/>
        </w:tabs>
        <w:autoSpaceDE w:val="0"/>
        <w:autoSpaceDN w:val="0"/>
        <w:spacing w:after="0" w:line="36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класс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дарство и граждане. Символика РК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Конституция – основной закон страны.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Правила и нормы поведения в обществе. Права, обязанности и отве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тственность ребенка до 14 лет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Дееспособность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малолетних</w:t>
      </w:r>
      <w:proofErr w:type="gramEnd"/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Нарушения норм и их последствия.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Здоровье людей. Наркомания. Пьянство.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Право и пр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авопорядок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анесение вреда здоровью 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ебольшой степени тяжести, побои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Способы разрешения конфликта.</w:t>
      </w:r>
    </w:p>
    <w:p w:rsid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Наказание лиц, совершивших преступление до достижения возраста, с которого наступает уголовная ответственность. Центр временно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 содержания несовершеннолетних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правонарушителей. Учебно-воспитательные учреждения открытого и закрытого типа. 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Как защититься от несправедливости. Предупреждение </w:t>
      </w:r>
      <w:proofErr w:type="spellStart"/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виктимного</w:t>
      </w:r>
      <w:proofErr w:type="spellEnd"/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поведения. Мораль. Идеал и ценности. Духовность.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Взаимоотношения детей и родителей. Правила поведения в обществе.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31"/>
          <w:szCs w:val="24"/>
          <w:lang w:eastAsia="ru-RU" w:bidi="ru-RU"/>
        </w:rPr>
      </w:pPr>
    </w:p>
    <w:p w:rsidR="00CD2539" w:rsidRPr="00CD2539" w:rsidRDefault="00CD2539" w:rsidP="00690E59">
      <w:pPr>
        <w:widowControl w:val="0"/>
        <w:numPr>
          <w:ilvl w:val="1"/>
          <w:numId w:val="1"/>
        </w:numPr>
        <w:tabs>
          <w:tab w:val="left" w:pos="4580"/>
        </w:tabs>
        <w:autoSpaceDE w:val="0"/>
        <w:autoSpaceDN w:val="0"/>
        <w:spacing w:after="0" w:line="36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класс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Задачи и трудности переходного возраста. Мужские и женские роли. Быть взрослым. Оптимизм и пессимизм, альтруизм и эгоизм, подозрительность и доверчивость.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Социальная среда подростка. Влияние улицы. Подросток в группе. Конформизм. Самооценка и влияние группы. «Мы» и «они», «свои» и «чужие». «Чужие» и «чужаки».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Социальный портрет молодежи. Проблемы: снижение общественной роли, ухудшение здоровья, безработица, меркантилизм.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Права, обязанности и ответственность подростков 12-14 лет. Получение паспорта. Конвенция ООН о правах ребенка.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Причины</w:t>
      </w:r>
      <w:r w:rsidRPr="00CD2539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противоправного</w:t>
      </w:r>
      <w:r w:rsidRPr="00CD2539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поведения.</w:t>
      </w:r>
      <w:r w:rsidRPr="00CD2539">
        <w:rPr>
          <w:rFonts w:ascii="Times New Roman" w:eastAsia="Times New Roman" w:hAnsi="Times New Roman" w:cs="Times New Roman"/>
          <w:spacing w:val="-10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Преступление.</w:t>
      </w:r>
      <w:r w:rsidRPr="00CD2539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Уголовная</w:t>
      </w:r>
      <w:r w:rsidRPr="00CD2539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ответственность,</w:t>
      </w:r>
      <w:r w:rsidRPr="00CD2539">
        <w:rPr>
          <w:rFonts w:ascii="Times New Roman" w:eastAsia="Times New Roman" w:hAnsi="Times New Roman" w:cs="Times New Roman"/>
          <w:spacing w:val="-10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ее</w:t>
      </w:r>
      <w:r w:rsidRPr="00CD2539">
        <w:rPr>
          <w:rFonts w:ascii="Times New Roman" w:eastAsia="Times New Roman" w:hAnsi="Times New Roman" w:cs="Times New Roman"/>
          <w:spacing w:val="-12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виды. Уголовные статьи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по которым ответственность наступает с 14</w:t>
      </w:r>
      <w:r w:rsidRPr="00CD2539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лет.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Задержание подростка правоохранительными органами. Правила поведения, права подростка при задержании.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Современное общество как источник опасности. Поведение подростка как источник опасности. Необходимость развития чувства безопасности. Предупреждение </w:t>
      </w:r>
      <w:proofErr w:type="spellStart"/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виктимного</w:t>
      </w:r>
      <w:proofErr w:type="spellEnd"/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поведения. Ситуации риска, их характеристика.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Формальные и неформальные коллективы подростков. Система ценностей, место подростковой культуры в обществе.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Правомерный досуг подростка. Маршруты выходного дня.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Речевое поведение. Хвастовство, осуждение, оскорбление, неправомерное оскорбление, угроза. Как избежать конфликта.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4"/>
          <w:lang w:eastAsia="ru-RU" w:bidi="ru-RU"/>
        </w:rPr>
      </w:pPr>
    </w:p>
    <w:p w:rsidR="00CD2539" w:rsidRPr="00CD2539" w:rsidRDefault="00CD2539" w:rsidP="00690E59">
      <w:pPr>
        <w:widowControl w:val="0"/>
        <w:numPr>
          <w:ilvl w:val="1"/>
          <w:numId w:val="1"/>
        </w:numPr>
        <w:tabs>
          <w:tab w:val="left" w:pos="4580"/>
        </w:tabs>
        <w:autoSpaceDE w:val="0"/>
        <w:autoSpaceDN w:val="0"/>
        <w:spacing w:after="0" w:line="36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класс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Глобализация. Причины и опасность международного терроризма. Религиозные фанатики, футбольные фанаты и др.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Реформа и революция. Цветные революции.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Воспитание и социализация. Воспитание в семье. Человек и его потребности. Свобода и ответственность.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Налоги, их виды. Долг и кредит. Значение труда. Почему люди теряют работу. Безработица.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Социальная стратификация, социальная дифференциация. Социальные роли. Богатство и бедность как социальное явление.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Межнациональные отношения. Этнические конфликты. Толерантность. Проблемы общения. Виды конфликтов и их разрешение.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Права несовершеннолетнего 14-16 лет. Эмансипация. Социальные нормы и отклоняющееся поведение. Алкоголизм, наркомания, преступность.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9"/>
          <w:szCs w:val="24"/>
          <w:lang w:eastAsia="ru-RU" w:bidi="ru-RU"/>
        </w:rPr>
      </w:pPr>
    </w:p>
    <w:p w:rsidR="00CD2539" w:rsidRPr="00CD2539" w:rsidRDefault="00CD2539" w:rsidP="00690E59">
      <w:pPr>
        <w:widowControl w:val="0"/>
        <w:numPr>
          <w:ilvl w:val="1"/>
          <w:numId w:val="1"/>
        </w:numPr>
        <w:tabs>
          <w:tab w:val="left" w:pos="4580"/>
        </w:tabs>
        <w:autoSpaceDE w:val="0"/>
        <w:autoSpaceDN w:val="0"/>
        <w:spacing w:after="0" w:line="36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класс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Властные отношения и социальная иерархия. Борьба за власть. Межнациональные конфликты.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Избирательное право и его происхождение. Борьба за гражданские права. Голосование, выборы,</w:t>
      </w:r>
      <w:r w:rsidRPr="00CD2539">
        <w:rPr>
          <w:rFonts w:ascii="Times New Roman" w:eastAsia="Times New Roman" w:hAnsi="Times New Roman" w:cs="Times New Roman"/>
          <w:spacing w:val="-7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референдум.</w:t>
      </w:r>
      <w:r w:rsidRPr="00CD2539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Конституция.</w:t>
      </w:r>
      <w:r w:rsidRPr="00CD2539">
        <w:rPr>
          <w:rFonts w:ascii="Times New Roman" w:eastAsia="Times New Roman" w:hAnsi="Times New Roman" w:cs="Times New Roman"/>
          <w:spacing w:val="-7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Правовой</w:t>
      </w:r>
      <w:r w:rsidRPr="00CD2539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статус</w:t>
      </w:r>
      <w:r w:rsidRPr="00CD2539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человека.</w:t>
      </w:r>
      <w:r w:rsidRPr="00CD2539">
        <w:rPr>
          <w:rFonts w:ascii="Times New Roman" w:eastAsia="Times New Roman" w:hAnsi="Times New Roman" w:cs="Times New Roman"/>
          <w:spacing w:val="-7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Нарушение</w:t>
      </w:r>
      <w:r w:rsidRPr="00CD2539">
        <w:rPr>
          <w:rFonts w:ascii="Times New Roman" w:eastAsia="Times New Roman" w:hAnsi="Times New Roman" w:cs="Times New Roman"/>
          <w:spacing w:val="-7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CD2539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защита</w:t>
      </w:r>
      <w:r w:rsidRPr="00CD2539">
        <w:rPr>
          <w:rFonts w:ascii="Times New Roman" w:eastAsia="Times New Roman" w:hAnsi="Times New Roman" w:cs="Times New Roman"/>
          <w:spacing w:val="-8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</w:t>
      </w:r>
      <w:r w:rsidRPr="00CD2539">
        <w:rPr>
          <w:rFonts w:ascii="Times New Roman" w:eastAsia="Times New Roman" w:hAnsi="Times New Roman" w:cs="Times New Roman"/>
          <w:spacing w:val="-7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свобод</w:t>
      </w:r>
      <w:r w:rsidRPr="00CD2539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гражданина.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Нормы семейного права. Взаимные обязанности родителей и детей. Понятие о правоспособности. Органы опеки и попечительства. Защита детского труда.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Социальные нормы. Юридическая ответственность. Правосознание и правовая культура. Равенство перед законом. Административные правонарушения. Гражданские правонарушения. Разнообразие мер воздействия. Материальная ответственность. Основные виды наказания. Лишение свободы и меры воспитательного воздействия. Специальные учебно-воспитательные учреждения открытого и закрытого типа, воспитательные колонии.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Право собс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твенности на имущество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ража, мошенничество, грабе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ж, разбой, вымогательство, угон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Формы совершения преступления: действие и бездействие. Признаки преступления. Умысел и неосторожность как формы выражения вины. Соучастники преступления и преступная о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рганизация. В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овлечение несовершеннолетних в преступную деятельность, в антиобществе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нное поведение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Культура.</w:t>
      </w:r>
      <w:r w:rsidRPr="00CD2539">
        <w:rPr>
          <w:rFonts w:ascii="Times New Roman" w:eastAsia="Times New Roman" w:hAnsi="Times New Roman" w:cs="Times New Roman"/>
          <w:spacing w:val="-8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Этикет.</w:t>
      </w:r>
      <w:r w:rsidRPr="00CD2539">
        <w:rPr>
          <w:rFonts w:ascii="Times New Roman" w:eastAsia="Times New Roman" w:hAnsi="Times New Roman" w:cs="Times New Roman"/>
          <w:spacing w:val="-8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</w:t>
      </w:r>
      <w:r w:rsidRPr="00CD2539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жизни.</w:t>
      </w:r>
      <w:r w:rsidRPr="00CD2539">
        <w:rPr>
          <w:rFonts w:ascii="Times New Roman" w:eastAsia="Times New Roman" w:hAnsi="Times New Roman" w:cs="Times New Roman"/>
          <w:spacing w:val="-8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Привычки</w:t>
      </w:r>
      <w:r w:rsidRPr="00CD2539">
        <w:rPr>
          <w:rFonts w:ascii="Times New Roman" w:eastAsia="Times New Roman" w:hAnsi="Times New Roman" w:cs="Times New Roman"/>
          <w:spacing w:val="-10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CD2539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манеры.</w:t>
      </w:r>
      <w:r w:rsidRPr="00CD2539">
        <w:rPr>
          <w:rFonts w:ascii="Times New Roman" w:eastAsia="Times New Roman" w:hAnsi="Times New Roman" w:cs="Times New Roman"/>
          <w:spacing w:val="-8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Обычаи</w:t>
      </w:r>
      <w:r w:rsidRPr="00CD2539">
        <w:rPr>
          <w:rFonts w:ascii="Times New Roman" w:eastAsia="Times New Roman" w:hAnsi="Times New Roman" w:cs="Times New Roman"/>
          <w:spacing w:val="-7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CD2539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традиции.</w:t>
      </w:r>
      <w:r w:rsidRPr="00CD2539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Нравы</w:t>
      </w:r>
      <w:r w:rsidRPr="00CD2539">
        <w:rPr>
          <w:rFonts w:ascii="Times New Roman" w:eastAsia="Times New Roman" w:hAnsi="Times New Roman" w:cs="Times New Roman"/>
          <w:spacing w:val="-8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CD2539">
        <w:rPr>
          <w:rFonts w:ascii="Times New Roman" w:eastAsia="Times New Roman" w:hAnsi="Times New Roman" w:cs="Times New Roman"/>
          <w:spacing w:val="-7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мораль. Санкции как регулятор человеческого поведения. Культура. Субкультура. Контркультура. Неформальные молодежные группы, их поведение и</w:t>
      </w:r>
      <w:r w:rsidRPr="00CD2539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ответственность.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Религия и ее роль в обществе. Традиции и радикализм. Религиозный терроризм.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31"/>
          <w:szCs w:val="24"/>
          <w:lang w:eastAsia="ru-RU" w:bidi="ru-RU"/>
        </w:rPr>
      </w:pPr>
    </w:p>
    <w:p w:rsidR="00CD2539" w:rsidRPr="00CD2539" w:rsidRDefault="00CD2539" w:rsidP="00690E59">
      <w:pPr>
        <w:widowControl w:val="0"/>
        <w:numPr>
          <w:ilvl w:val="1"/>
          <w:numId w:val="1"/>
        </w:numPr>
        <w:tabs>
          <w:tab w:val="left" w:pos="4640"/>
        </w:tabs>
        <w:autoSpaceDE w:val="0"/>
        <w:autoSpaceDN w:val="0"/>
        <w:spacing w:after="0" w:line="360" w:lineRule="auto"/>
        <w:ind w:left="0" w:hanging="300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proofErr w:type="gramStart"/>
      <w:r w:rsidRPr="00CD253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lastRenderedPageBreak/>
        <w:t>к</w:t>
      </w:r>
      <w:proofErr w:type="gramEnd"/>
      <w:r w:rsidRPr="00CD253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ласс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Религии и конфессии Республики Казахстан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Традиционные и нетрадиционные верования.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Социальный контроль, нормы социального контроля, санкции социального контроля, самоконтроль.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Коррупция как угроза национальной безопасности.</w:t>
      </w:r>
    </w:p>
    <w:p w:rsid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Социальный прогресс, регресс, реформа, эволюция, революция. 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Глобализация, терроризм, глобальное общество. Антиглобализм.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Народность, </w:t>
      </w:r>
      <w:proofErr w:type="spellStart"/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этноцентризм</w:t>
      </w:r>
      <w:proofErr w:type="spellEnd"/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ксенофобия, шовинизм, расовая дискриминация, культурный плюрализм. Национальная политика России.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Семья и брак. Добрачное поведение. Проблема неполных семей.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31"/>
          <w:szCs w:val="24"/>
          <w:lang w:eastAsia="ru-RU" w:bidi="ru-RU"/>
        </w:rPr>
      </w:pPr>
    </w:p>
    <w:p w:rsidR="00CD2539" w:rsidRPr="00CD2539" w:rsidRDefault="00CD2539" w:rsidP="00690E59">
      <w:pPr>
        <w:widowControl w:val="0"/>
        <w:numPr>
          <w:ilvl w:val="1"/>
          <w:numId w:val="1"/>
        </w:numPr>
        <w:tabs>
          <w:tab w:val="left" w:pos="4640"/>
        </w:tabs>
        <w:autoSpaceDE w:val="0"/>
        <w:autoSpaceDN w:val="0"/>
        <w:spacing w:after="0" w:line="360" w:lineRule="auto"/>
        <w:ind w:left="0" w:hanging="300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класс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Правонарушения и преступления. Правомерное и неправомерное поведение. Виды уголовных наказаний и порядок их </w:t>
      </w:r>
      <w:r w:rsidRPr="00CD2539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назначения, </w:t>
      </w:r>
      <w:r w:rsidRPr="00CD2539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виды административного </w:t>
      </w:r>
      <w:r w:rsidRPr="00CD2539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правонарушения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 </w:t>
      </w:r>
      <w:r w:rsidRPr="00CD2539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административные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взыскания.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Гражданские правоотношения. Трудовые правоотношения.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Жилищные правоотношения.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Семейные правоотношения. Семья и брак. Имущественные правоотношения.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Права потребителя.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Порядок призыва на военную службу, условия отсрочек, правовое регулирование воинской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Службы.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Социальная стратификация и социальные отношения. 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Конфликт и основные способы его разрешения.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Социальное и протестное движения, их характеристика и масштабность. Отклоняющееся (</w:t>
      </w:r>
      <w:proofErr w:type="spellStart"/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девиантное</w:t>
      </w:r>
      <w:proofErr w:type="spellEnd"/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), </w:t>
      </w:r>
      <w:proofErr w:type="spellStart"/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делинквентное</w:t>
      </w:r>
      <w:proofErr w:type="spellEnd"/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поведение.</w:t>
      </w:r>
    </w:p>
    <w:p w:rsidR="00CD2539" w:rsidRPr="00CD2539" w:rsidRDefault="00CD2539" w:rsidP="00690E5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D253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Мораль и нравственность. Нравственные категории и добродетели. Милосердие. Долг. Справедливость и равенство. Духовная жизнь человека и общества.</w:t>
      </w:r>
    </w:p>
    <w:p w:rsidR="00774F4C" w:rsidRDefault="00774F4C" w:rsidP="00690E59">
      <w:pPr>
        <w:spacing w:after="0" w:line="360" w:lineRule="auto"/>
        <w:jc w:val="both"/>
      </w:pPr>
    </w:p>
    <w:sectPr w:rsidR="00774F4C">
      <w:footerReference w:type="default" r:id="rId10"/>
      <w:pgSz w:w="11910" w:h="16840"/>
      <w:pgMar w:top="1040" w:right="480" w:bottom="1200" w:left="160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CDC" w:rsidRDefault="00EE5CDC" w:rsidP="00690E59">
      <w:pPr>
        <w:spacing w:after="0" w:line="240" w:lineRule="auto"/>
      </w:pPr>
      <w:r>
        <w:separator/>
      </w:r>
    </w:p>
  </w:endnote>
  <w:endnote w:type="continuationSeparator" w:id="0">
    <w:p w:rsidR="00EE5CDC" w:rsidRDefault="00EE5CDC" w:rsidP="00690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F4B" w:rsidRDefault="00606F4B">
    <w:pPr>
      <w:pStyle w:val="a3"/>
      <w:spacing w:line="14" w:lineRule="auto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CDC" w:rsidRDefault="00EE5CDC" w:rsidP="00690E59">
      <w:pPr>
        <w:spacing w:after="0" w:line="240" w:lineRule="auto"/>
      </w:pPr>
      <w:r>
        <w:separator/>
      </w:r>
    </w:p>
  </w:footnote>
  <w:footnote w:type="continuationSeparator" w:id="0">
    <w:p w:rsidR="00EE5CDC" w:rsidRDefault="00EE5CDC" w:rsidP="00690E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1517C"/>
    <w:multiLevelType w:val="hybridMultilevel"/>
    <w:tmpl w:val="9A60E612"/>
    <w:lvl w:ilvl="0" w:tplc="D37CB8A2">
      <w:numFmt w:val="bullet"/>
      <w:lvlText w:val=""/>
      <w:lvlJc w:val="left"/>
      <w:pPr>
        <w:ind w:left="157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23ABF22">
      <w:start w:val="1"/>
      <w:numFmt w:val="decimal"/>
      <w:lvlText w:val="%2"/>
      <w:lvlJc w:val="left"/>
      <w:pPr>
        <w:ind w:left="4580" w:hanging="180"/>
        <w:jc w:val="left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24"/>
        <w:szCs w:val="24"/>
        <w:lang w:val="ru-RU" w:eastAsia="ru-RU" w:bidi="ru-RU"/>
      </w:rPr>
    </w:lvl>
    <w:lvl w:ilvl="2" w:tplc="2E503686">
      <w:numFmt w:val="bullet"/>
      <w:lvlText w:val="•"/>
      <w:lvlJc w:val="left"/>
      <w:pPr>
        <w:ind w:left="5162" w:hanging="180"/>
      </w:pPr>
      <w:rPr>
        <w:rFonts w:hint="default"/>
        <w:lang w:val="ru-RU" w:eastAsia="ru-RU" w:bidi="ru-RU"/>
      </w:rPr>
    </w:lvl>
    <w:lvl w:ilvl="3" w:tplc="06BCC0FC">
      <w:numFmt w:val="bullet"/>
      <w:lvlText w:val="•"/>
      <w:lvlJc w:val="left"/>
      <w:pPr>
        <w:ind w:left="5745" w:hanging="180"/>
      </w:pPr>
      <w:rPr>
        <w:rFonts w:hint="default"/>
        <w:lang w:val="ru-RU" w:eastAsia="ru-RU" w:bidi="ru-RU"/>
      </w:rPr>
    </w:lvl>
    <w:lvl w:ilvl="4" w:tplc="1414BB9E">
      <w:numFmt w:val="bullet"/>
      <w:lvlText w:val="•"/>
      <w:lvlJc w:val="left"/>
      <w:pPr>
        <w:ind w:left="6328" w:hanging="180"/>
      </w:pPr>
      <w:rPr>
        <w:rFonts w:hint="default"/>
        <w:lang w:val="ru-RU" w:eastAsia="ru-RU" w:bidi="ru-RU"/>
      </w:rPr>
    </w:lvl>
    <w:lvl w:ilvl="5" w:tplc="4D60B14E">
      <w:numFmt w:val="bullet"/>
      <w:lvlText w:val="•"/>
      <w:lvlJc w:val="left"/>
      <w:pPr>
        <w:ind w:left="6911" w:hanging="180"/>
      </w:pPr>
      <w:rPr>
        <w:rFonts w:hint="default"/>
        <w:lang w:val="ru-RU" w:eastAsia="ru-RU" w:bidi="ru-RU"/>
      </w:rPr>
    </w:lvl>
    <w:lvl w:ilvl="6" w:tplc="86307634">
      <w:numFmt w:val="bullet"/>
      <w:lvlText w:val="•"/>
      <w:lvlJc w:val="left"/>
      <w:pPr>
        <w:ind w:left="7494" w:hanging="180"/>
      </w:pPr>
      <w:rPr>
        <w:rFonts w:hint="default"/>
        <w:lang w:val="ru-RU" w:eastAsia="ru-RU" w:bidi="ru-RU"/>
      </w:rPr>
    </w:lvl>
    <w:lvl w:ilvl="7" w:tplc="3126DD26">
      <w:numFmt w:val="bullet"/>
      <w:lvlText w:val="•"/>
      <w:lvlJc w:val="left"/>
      <w:pPr>
        <w:ind w:left="8077" w:hanging="180"/>
      </w:pPr>
      <w:rPr>
        <w:rFonts w:hint="default"/>
        <w:lang w:val="ru-RU" w:eastAsia="ru-RU" w:bidi="ru-RU"/>
      </w:rPr>
    </w:lvl>
    <w:lvl w:ilvl="8" w:tplc="9202DF6A">
      <w:numFmt w:val="bullet"/>
      <w:lvlText w:val="•"/>
      <w:lvlJc w:val="left"/>
      <w:pPr>
        <w:ind w:left="8660" w:hanging="180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E5E"/>
    <w:rsid w:val="00606F4B"/>
    <w:rsid w:val="00690E59"/>
    <w:rsid w:val="00774F4C"/>
    <w:rsid w:val="007D17BC"/>
    <w:rsid w:val="00925E5E"/>
    <w:rsid w:val="00CD2539"/>
    <w:rsid w:val="00EE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06F4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06F4B"/>
  </w:style>
  <w:style w:type="paragraph" w:styleId="a5">
    <w:name w:val="header"/>
    <w:basedOn w:val="a"/>
    <w:link w:val="a6"/>
    <w:uiPriority w:val="99"/>
    <w:unhideWhenUsed/>
    <w:rsid w:val="00690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0E59"/>
  </w:style>
  <w:style w:type="paragraph" w:styleId="a7">
    <w:name w:val="footer"/>
    <w:basedOn w:val="a"/>
    <w:link w:val="a8"/>
    <w:uiPriority w:val="99"/>
    <w:unhideWhenUsed/>
    <w:rsid w:val="00690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0E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06F4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06F4B"/>
  </w:style>
  <w:style w:type="paragraph" w:styleId="a5">
    <w:name w:val="header"/>
    <w:basedOn w:val="a"/>
    <w:link w:val="a6"/>
    <w:uiPriority w:val="99"/>
    <w:unhideWhenUsed/>
    <w:rsid w:val="00690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0E59"/>
  </w:style>
  <w:style w:type="paragraph" w:styleId="a7">
    <w:name w:val="footer"/>
    <w:basedOn w:val="a"/>
    <w:link w:val="a8"/>
    <w:uiPriority w:val="99"/>
    <w:unhideWhenUsed/>
    <w:rsid w:val="00690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0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love-mother.ru/igry-dlya-shkolnikov-podvizhnye-sportivnye-na-vnimanie-delovye-i-dr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66398-FC5A-4268-BEE1-584E96407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1657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2021-01-14T15:06:00Z</dcterms:created>
  <dcterms:modified xsi:type="dcterms:W3CDTF">2021-01-14T15:39:00Z</dcterms:modified>
</cp:coreProperties>
</file>